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ascii="Garamond" w:hAnsi="Garamond"/>
          <w:b/>
          <w:iCs/>
          <w:sz w:val="20"/>
        </w:rPr>
      </w:pPr>
      <w:r w:rsidRPr="00E94887">
        <w:rPr>
          <w:rFonts w:ascii="Garamond" w:hAnsi="Garamond"/>
          <w:b/>
          <w:iCs/>
          <w:sz w:val="20"/>
        </w:rPr>
        <w:t xml:space="preserve">Concepts et création : un état des lieux des </w:t>
      </w: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ascii="Garamond" w:hAnsi="Garamond"/>
          <w:b/>
          <w:iCs/>
          <w:sz w:val="20"/>
        </w:rPr>
      </w:pPr>
      <w:proofErr w:type="gramStart"/>
      <w:r w:rsidRPr="00E94887">
        <w:rPr>
          <w:rFonts w:ascii="Garamond" w:hAnsi="Garamond"/>
          <w:b/>
          <w:iCs/>
          <w:sz w:val="20"/>
        </w:rPr>
        <w:t>littératures</w:t>
      </w:r>
      <w:proofErr w:type="gramEnd"/>
      <w:r w:rsidRPr="00E94887">
        <w:rPr>
          <w:rFonts w:ascii="Garamond" w:hAnsi="Garamond"/>
          <w:b/>
          <w:iCs/>
          <w:sz w:val="20"/>
        </w:rPr>
        <w:t xml:space="preserve"> francophones</w:t>
      </w: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ascii="Garamond" w:hAnsi="Garamond"/>
          <w:b/>
          <w:iCs/>
          <w:sz w:val="20"/>
        </w:rPr>
      </w:pPr>
      <w:r w:rsidRPr="00E94887">
        <w:rPr>
          <w:rFonts w:ascii="Garamond" w:hAnsi="Garamond"/>
          <w:b/>
          <w:iCs/>
          <w:sz w:val="20"/>
        </w:rPr>
        <w:t>Programme 2015-2016</w:t>
      </w: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rPr>
          <w:rFonts w:ascii="Garamond" w:hAnsi="Garamond"/>
          <w:b/>
          <w:iCs/>
          <w:sz w:val="20"/>
        </w:rPr>
      </w:pP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rPr>
          <w:rFonts w:ascii="Garamond" w:hAnsi="Garamond"/>
          <w:b/>
          <w:i/>
          <w:iCs/>
          <w:sz w:val="20"/>
        </w:rPr>
      </w:pPr>
      <w:r w:rsidRPr="00E94887">
        <w:rPr>
          <w:rFonts w:ascii="Garamond" w:hAnsi="Garamond"/>
          <w:b/>
          <w:i/>
          <w:iCs/>
          <w:sz w:val="20"/>
        </w:rPr>
        <w:t>Le séminaire, organisé conjointement par les laboratoires Passages XX-XXI (université Lyon 2 Lumière) et Marge (université Lyon 3 Jean Moulin), est ouvert à tou</w:t>
      </w:r>
      <w:r w:rsidR="00CD1516">
        <w:rPr>
          <w:rFonts w:ascii="Garamond" w:hAnsi="Garamond"/>
          <w:b/>
          <w:i/>
          <w:iCs/>
          <w:sz w:val="20"/>
        </w:rPr>
        <w:t>s ceux que l</w:t>
      </w:r>
      <w:r w:rsidRPr="00E94887">
        <w:rPr>
          <w:rFonts w:ascii="Garamond" w:hAnsi="Garamond"/>
          <w:b/>
          <w:i/>
          <w:iCs/>
          <w:sz w:val="20"/>
        </w:rPr>
        <w:t>es littératures francophones</w:t>
      </w:r>
      <w:r w:rsidR="00CD1516">
        <w:rPr>
          <w:rFonts w:ascii="Garamond" w:hAnsi="Garamond"/>
          <w:b/>
          <w:i/>
          <w:iCs/>
          <w:sz w:val="20"/>
        </w:rPr>
        <w:t xml:space="preserve"> intéressent</w:t>
      </w:r>
      <w:r w:rsidRPr="00E94887">
        <w:rPr>
          <w:rFonts w:ascii="Garamond" w:hAnsi="Garamond"/>
          <w:b/>
          <w:i/>
          <w:iCs/>
          <w:sz w:val="20"/>
        </w:rPr>
        <w:t>.</w:t>
      </w: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rPr>
          <w:rFonts w:ascii="Garamond" w:hAnsi="Garamond"/>
          <w:b/>
          <w:i/>
          <w:iCs/>
          <w:sz w:val="20"/>
        </w:rPr>
      </w:pP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rPr>
          <w:rFonts w:ascii="Garamond" w:hAnsi="Garamond"/>
          <w:b/>
          <w:i/>
          <w:iCs/>
          <w:sz w:val="20"/>
        </w:rPr>
      </w:pPr>
      <w:r w:rsidRPr="00E94887">
        <w:rPr>
          <w:rFonts w:ascii="Garamond" w:hAnsi="Garamond"/>
          <w:b/>
          <w:i/>
          <w:iCs/>
          <w:sz w:val="20"/>
        </w:rPr>
        <w:t xml:space="preserve">Toutes </w:t>
      </w:r>
      <w:r w:rsidR="00CD1516">
        <w:rPr>
          <w:rFonts w:ascii="Garamond" w:hAnsi="Garamond"/>
          <w:b/>
          <w:i/>
          <w:iCs/>
          <w:sz w:val="20"/>
        </w:rPr>
        <w:t>les séances</w:t>
      </w:r>
      <w:r w:rsidR="00CD1516" w:rsidRPr="00C87F5B">
        <w:rPr>
          <w:rFonts w:ascii="Garamond" w:hAnsi="Garamond"/>
          <w:b/>
          <w:i/>
          <w:iCs/>
          <w:sz w:val="20"/>
        </w:rPr>
        <w:t>, à l’exception des deux ateliers détachés</w:t>
      </w:r>
      <w:r w:rsidRPr="00C87F5B">
        <w:rPr>
          <w:rFonts w:ascii="Garamond" w:hAnsi="Garamond"/>
          <w:b/>
          <w:i/>
          <w:iCs/>
          <w:sz w:val="20"/>
        </w:rPr>
        <w:t xml:space="preserve">, se déroulent le </w:t>
      </w:r>
      <w:r w:rsidR="00CD1516" w:rsidRPr="00C87F5B">
        <w:rPr>
          <w:rFonts w:ascii="Garamond" w:hAnsi="Garamond"/>
          <w:b/>
          <w:i/>
          <w:iCs/>
          <w:sz w:val="20"/>
        </w:rPr>
        <w:t>vendredi ou le mard</w:t>
      </w:r>
      <w:r w:rsidRPr="00C87F5B">
        <w:rPr>
          <w:rFonts w:ascii="Garamond" w:hAnsi="Garamond"/>
          <w:b/>
          <w:i/>
          <w:iCs/>
          <w:sz w:val="20"/>
        </w:rPr>
        <w:t>i,</w:t>
      </w:r>
      <w:r w:rsidR="00C87F5B" w:rsidRPr="00C87F5B">
        <w:rPr>
          <w:rFonts w:ascii="Garamond" w:hAnsi="Garamond"/>
          <w:b/>
          <w:i/>
          <w:iCs/>
          <w:sz w:val="20"/>
        </w:rPr>
        <w:t xml:space="preserve"> de 16h à 19h,</w:t>
      </w:r>
      <w:r w:rsidRPr="00C87F5B">
        <w:rPr>
          <w:rFonts w:ascii="Garamond" w:hAnsi="Garamond"/>
          <w:b/>
          <w:i/>
          <w:iCs/>
          <w:sz w:val="20"/>
        </w:rPr>
        <w:t xml:space="preserve"> à la M</w:t>
      </w:r>
      <w:r w:rsidR="00CD1516" w:rsidRPr="00C87F5B">
        <w:rPr>
          <w:rFonts w:ascii="Garamond" w:hAnsi="Garamond"/>
          <w:b/>
          <w:i/>
          <w:iCs/>
          <w:sz w:val="20"/>
        </w:rPr>
        <w:t xml:space="preserve">aison </w:t>
      </w:r>
      <w:r w:rsidRPr="00C87F5B">
        <w:rPr>
          <w:rFonts w:ascii="Garamond" w:hAnsi="Garamond"/>
          <w:b/>
          <w:i/>
          <w:iCs/>
          <w:sz w:val="20"/>
        </w:rPr>
        <w:t>I</w:t>
      </w:r>
      <w:r w:rsidR="00CD1516" w:rsidRPr="00C87F5B">
        <w:rPr>
          <w:rFonts w:ascii="Garamond" w:hAnsi="Garamond"/>
          <w:b/>
          <w:i/>
          <w:iCs/>
          <w:sz w:val="20"/>
        </w:rPr>
        <w:t xml:space="preserve">nternationale des </w:t>
      </w:r>
      <w:r w:rsidRPr="00C87F5B">
        <w:rPr>
          <w:rFonts w:ascii="Garamond" w:hAnsi="Garamond"/>
          <w:b/>
          <w:i/>
          <w:iCs/>
          <w:sz w:val="20"/>
        </w:rPr>
        <w:t>L</w:t>
      </w:r>
      <w:r w:rsidR="00CD1516" w:rsidRPr="00C87F5B">
        <w:rPr>
          <w:rFonts w:ascii="Garamond" w:hAnsi="Garamond"/>
          <w:b/>
          <w:i/>
          <w:iCs/>
          <w:sz w:val="20"/>
        </w:rPr>
        <w:t xml:space="preserve">angues et des </w:t>
      </w:r>
      <w:r w:rsidRPr="00C87F5B">
        <w:rPr>
          <w:rFonts w:ascii="Garamond" w:hAnsi="Garamond"/>
          <w:b/>
          <w:i/>
          <w:iCs/>
          <w:sz w:val="20"/>
        </w:rPr>
        <w:t>C</w:t>
      </w:r>
      <w:r w:rsidR="003167CA" w:rsidRPr="00C87F5B">
        <w:rPr>
          <w:rFonts w:ascii="Garamond" w:hAnsi="Garamond"/>
          <w:b/>
          <w:i/>
          <w:iCs/>
          <w:sz w:val="20"/>
        </w:rPr>
        <w:t xml:space="preserve">ultures </w:t>
      </w:r>
      <w:r w:rsidR="00CD1516" w:rsidRPr="00C87F5B">
        <w:rPr>
          <w:rFonts w:ascii="Garamond" w:hAnsi="Garamond"/>
          <w:b/>
          <w:iCs/>
          <w:sz w:val="20"/>
        </w:rPr>
        <w:t>(MILC)</w:t>
      </w:r>
      <w:r w:rsidRPr="00C87F5B">
        <w:rPr>
          <w:rFonts w:ascii="Garamond" w:hAnsi="Garamond"/>
          <w:b/>
          <w:i/>
          <w:iCs/>
          <w:sz w:val="20"/>
        </w:rPr>
        <w:t xml:space="preserve">, 35 rue </w:t>
      </w:r>
      <w:proofErr w:type="spellStart"/>
      <w:r w:rsidRPr="00C87F5B">
        <w:rPr>
          <w:rFonts w:ascii="Garamond" w:hAnsi="Garamond"/>
          <w:b/>
          <w:i/>
          <w:iCs/>
          <w:sz w:val="20"/>
        </w:rPr>
        <w:t>Raulin</w:t>
      </w:r>
      <w:proofErr w:type="spellEnd"/>
      <w:r w:rsidRPr="00C87F5B">
        <w:rPr>
          <w:rFonts w:ascii="Garamond" w:hAnsi="Garamond"/>
          <w:b/>
          <w:i/>
          <w:iCs/>
          <w:sz w:val="20"/>
        </w:rPr>
        <w:t xml:space="preserve">, Lyon 7, salle </w:t>
      </w:r>
      <w:r w:rsidR="00CD1516" w:rsidRPr="00C87F5B">
        <w:rPr>
          <w:rFonts w:ascii="Garamond" w:hAnsi="Garamond"/>
          <w:b/>
          <w:i/>
          <w:iCs/>
          <w:sz w:val="20"/>
        </w:rPr>
        <w:t>308</w:t>
      </w:r>
      <w:r w:rsidRPr="00C87F5B">
        <w:rPr>
          <w:rFonts w:ascii="Garamond" w:hAnsi="Garamond"/>
          <w:b/>
          <w:i/>
          <w:iCs/>
          <w:sz w:val="20"/>
        </w:rPr>
        <w:t>.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rPr>
          <w:rFonts w:ascii="Garamond" w:hAnsi="Garamond"/>
          <w:b/>
          <w:iCs/>
          <w:sz w:val="20"/>
        </w:rPr>
      </w:pP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 1 : Vendredi 2/10/15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Ouverture </w:t>
      </w:r>
      <w:r w:rsidRPr="00C87F5B">
        <w:rPr>
          <w:rFonts w:ascii="Garamond" w:hAnsi="Garamond"/>
          <w:b/>
          <w:iCs/>
          <w:sz w:val="20"/>
        </w:rPr>
        <w:t>:</w:t>
      </w:r>
      <w:r w:rsidRPr="00C87F5B">
        <w:rPr>
          <w:rFonts w:ascii="Garamond" w:hAnsi="Garamond"/>
          <w:b/>
          <w:i/>
          <w:iCs/>
          <w:sz w:val="20"/>
        </w:rPr>
        <w:t xml:space="preserve"> </w:t>
      </w:r>
      <w:r w:rsidRPr="00C87F5B">
        <w:rPr>
          <w:rFonts w:ascii="Garamond" w:hAnsi="Garamond"/>
          <w:b/>
          <w:iCs/>
          <w:sz w:val="20"/>
        </w:rPr>
        <w:t xml:space="preserve">Olivier </w:t>
      </w:r>
      <w:proofErr w:type="spellStart"/>
      <w:r w:rsidRPr="00C87F5B">
        <w:rPr>
          <w:rFonts w:ascii="Garamond" w:hAnsi="Garamond"/>
          <w:b/>
          <w:iCs/>
          <w:sz w:val="20"/>
        </w:rPr>
        <w:t>Garro</w:t>
      </w:r>
      <w:proofErr w:type="spellEnd"/>
      <w:r w:rsidRPr="00C87F5B">
        <w:rPr>
          <w:rFonts w:ascii="Garamond" w:hAnsi="Garamond"/>
          <w:b/>
          <w:iCs/>
          <w:sz w:val="20"/>
        </w:rPr>
        <w:t>, directeur de l’Institut International de la Francophonie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Conférence</w:t>
      </w:r>
      <w:r w:rsidRPr="00C87F5B">
        <w:rPr>
          <w:rFonts w:ascii="Garamond" w:hAnsi="Garamond"/>
          <w:b/>
          <w:iCs/>
          <w:sz w:val="20"/>
        </w:rPr>
        <w:t> :</w:t>
      </w:r>
      <w:r w:rsidRPr="00C87F5B">
        <w:rPr>
          <w:rFonts w:ascii="Garamond" w:hAnsi="Garamond"/>
          <w:b/>
          <w:i/>
          <w:iCs/>
          <w:sz w:val="20"/>
        </w:rPr>
        <w:t xml:space="preserve"> </w:t>
      </w:r>
      <w:r w:rsidRPr="00C87F5B">
        <w:rPr>
          <w:rFonts w:ascii="Garamond" w:hAnsi="Garamond"/>
          <w:b/>
          <w:iCs/>
          <w:sz w:val="20"/>
        </w:rPr>
        <w:t>François Vallotton (université de Lausanne, Suisse), « Le livre francophone »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 xml:space="preserve">Rencontre avec l’écrivain </w:t>
      </w:r>
      <w:r w:rsidRPr="00C87F5B">
        <w:rPr>
          <w:rFonts w:ascii="Garamond" w:hAnsi="Garamond"/>
          <w:b/>
          <w:iCs/>
          <w:sz w:val="20"/>
        </w:rPr>
        <w:t xml:space="preserve"> Omar </w:t>
      </w:r>
      <w:proofErr w:type="spellStart"/>
      <w:r w:rsidRPr="00C87F5B">
        <w:rPr>
          <w:rFonts w:ascii="Garamond" w:hAnsi="Garamond"/>
          <w:b/>
          <w:iCs/>
          <w:sz w:val="20"/>
        </w:rPr>
        <w:t>Benlaala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(France), </w:t>
      </w:r>
      <w:r w:rsidR="00CD1516" w:rsidRPr="00C87F5B">
        <w:rPr>
          <w:rFonts w:ascii="Garamond" w:hAnsi="Garamond"/>
          <w:b/>
          <w:i/>
          <w:iCs/>
          <w:sz w:val="20"/>
        </w:rPr>
        <w:t xml:space="preserve">La Barbe </w:t>
      </w:r>
      <w:r w:rsidR="00CD1516" w:rsidRPr="00C87F5B">
        <w:rPr>
          <w:rFonts w:ascii="Garamond" w:hAnsi="Garamond"/>
          <w:b/>
          <w:iCs/>
          <w:sz w:val="20"/>
        </w:rPr>
        <w:t>(</w:t>
      </w:r>
      <w:r w:rsidRPr="00C87F5B">
        <w:rPr>
          <w:rFonts w:ascii="Garamond" w:hAnsi="Garamond"/>
          <w:b/>
          <w:iCs/>
          <w:sz w:val="20"/>
        </w:rPr>
        <w:t>2015</w:t>
      </w:r>
      <w:r w:rsidR="00CD1516" w:rsidRPr="00C87F5B">
        <w:rPr>
          <w:rFonts w:ascii="Garamond" w:hAnsi="Garamond"/>
          <w:b/>
          <w:iCs/>
          <w:sz w:val="20"/>
        </w:rPr>
        <w:t>)</w:t>
      </w:r>
      <w:r w:rsidRPr="00C87F5B">
        <w:rPr>
          <w:rFonts w:ascii="Garamond" w:hAnsi="Garamond"/>
          <w:b/>
          <w:iCs/>
          <w:sz w:val="20"/>
        </w:rPr>
        <w:t xml:space="preserve"> 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bookmarkStart w:id="0" w:name="_GoBack"/>
      <w:bookmarkEnd w:id="0"/>
    </w:p>
    <w:p w:rsidR="00A26FC9" w:rsidRPr="00C87F5B" w:rsidRDefault="00D97EE2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 2 : Vendredi 13/11</w:t>
      </w:r>
      <w:r w:rsidR="00A26FC9" w:rsidRPr="00C87F5B">
        <w:rPr>
          <w:rFonts w:ascii="Garamond" w:hAnsi="Garamond"/>
          <w:b/>
          <w:iCs/>
          <w:sz w:val="20"/>
        </w:rPr>
        <w:t>/15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cs="Calibri"/>
          <w:b/>
          <w:iCs/>
          <w:sz w:val="20"/>
          <w:u w:val="single"/>
        </w:rPr>
      </w:pPr>
      <w:r w:rsidRPr="00C87F5B">
        <w:rPr>
          <w:rFonts w:cs="Calibri"/>
          <w:b/>
          <w:iCs/>
          <w:sz w:val="20"/>
          <w:u w:val="single"/>
        </w:rPr>
        <w:t>Dans le cadre du centenaire de Suzanne Césaire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Conférence </w:t>
      </w:r>
      <w:r w:rsidRPr="00C87F5B">
        <w:rPr>
          <w:rFonts w:ascii="Garamond" w:hAnsi="Garamond"/>
          <w:b/>
          <w:iCs/>
          <w:sz w:val="20"/>
        </w:rPr>
        <w:t xml:space="preserve">: Anny-Dominique Curtius (université de l’Iowa, USA), « Suzanne Césaire, </w:t>
      </w:r>
      <w:proofErr w:type="spellStart"/>
      <w:r w:rsidRPr="00C87F5B">
        <w:rPr>
          <w:rFonts w:ascii="Garamond" w:hAnsi="Garamond"/>
          <w:b/>
          <w:iCs/>
          <w:sz w:val="20"/>
        </w:rPr>
        <w:t>précurseure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des théories culturelles caribéennes : </w:t>
      </w:r>
      <w:proofErr w:type="spellStart"/>
      <w:r w:rsidRPr="00C87F5B">
        <w:rPr>
          <w:rFonts w:ascii="Garamond" w:hAnsi="Garamond"/>
          <w:b/>
          <w:iCs/>
          <w:sz w:val="20"/>
        </w:rPr>
        <w:t>doudouisme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, camouflage et </w:t>
      </w:r>
      <w:r w:rsidRPr="00C87F5B">
        <w:rPr>
          <w:rFonts w:ascii="Garamond" w:hAnsi="Garamond"/>
          <w:b/>
          <w:i/>
          <w:iCs/>
          <w:sz w:val="20"/>
        </w:rPr>
        <w:t>Tropiques-</w:t>
      </w:r>
      <w:r w:rsidRPr="00C87F5B">
        <w:rPr>
          <w:rFonts w:ascii="Garamond" w:hAnsi="Garamond"/>
          <w:b/>
          <w:iCs/>
          <w:sz w:val="20"/>
        </w:rPr>
        <w:t>poétique »</w:t>
      </w:r>
    </w:p>
    <w:p w:rsidR="00A26FC9" w:rsidRPr="00C87F5B" w:rsidRDefault="00CD1516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Rencontre avec l’écrivain</w:t>
      </w:r>
      <w:r w:rsidR="00A26FC9" w:rsidRPr="00C87F5B">
        <w:rPr>
          <w:rFonts w:ascii="Garamond" w:hAnsi="Garamond"/>
          <w:b/>
          <w:i/>
          <w:iCs/>
          <w:sz w:val="20"/>
        </w:rPr>
        <w:t xml:space="preserve"> </w:t>
      </w:r>
      <w:r w:rsidR="00A26FC9" w:rsidRPr="00C87F5B">
        <w:rPr>
          <w:rFonts w:ascii="Garamond" w:hAnsi="Garamond"/>
          <w:b/>
          <w:iCs/>
          <w:sz w:val="20"/>
        </w:rPr>
        <w:t xml:space="preserve">Daniel Maximin (Guadeloupe),  </w:t>
      </w:r>
      <w:r w:rsidR="00A26FC9" w:rsidRPr="00C87F5B">
        <w:rPr>
          <w:rFonts w:ascii="Garamond" w:hAnsi="Garamond"/>
          <w:b/>
          <w:i/>
          <w:iCs/>
          <w:sz w:val="20"/>
        </w:rPr>
        <w:t>Tu, c’est l’enfance</w:t>
      </w:r>
      <w:r w:rsidR="00A26FC9" w:rsidRPr="00C87F5B">
        <w:rPr>
          <w:rFonts w:ascii="Garamond" w:hAnsi="Garamond"/>
          <w:b/>
          <w:iCs/>
          <w:sz w:val="20"/>
        </w:rPr>
        <w:t xml:space="preserve"> (2004), </w:t>
      </w:r>
      <w:r w:rsidR="00A26FC9" w:rsidRPr="00C87F5B">
        <w:rPr>
          <w:rFonts w:ascii="Garamond" w:hAnsi="Garamond"/>
          <w:b/>
          <w:i/>
          <w:iCs/>
          <w:sz w:val="20"/>
        </w:rPr>
        <w:t xml:space="preserve">L’invention des </w:t>
      </w:r>
      <w:proofErr w:type="spellStart"/>
      <w:r w:rsidR="00A26FC9" w:rsidRPr="00C87F5B">
        <w:rPr>
          <w:rFonts w:ascii="Garamond" w:hAnsi="Garamond"/>
          <w:b/>
          <w:i/>
          <w:iCs/>
          <w:sz w:val="20"/>
        </w:rPr>
        <w:t>Désirades</w:t>
      </w:r>
      <w:proofErr w:type="spellEnd"/>
      <w:r w:rsidR="00A26FC9" w:rsidRPr="00C87F5B">
        <w:rPr>
          <w:rFonts w:ascii="Garamond" w:hAnsi="Garamond"/>
          <w:b/>
          <w:iCs/>
          <w:sz w:val="20"/>
        </w:rPr>
        <w:t xml:space="preserve"> (2000), </w:t>
      </w:r>
      <w:r w:rsidR="00A26FC9" w:rsidRPr="00C87F5B">
        <w:rPr>
          <w:rFonts w:ascii="Garamond" w:hAnsi="Garamond"/>
          <w:b/>
          <w:i/>
          <w:iCs/>
          <w:sz w:val="20"/>
        </w:rPr>
        <w:t>L’</w:t>
      </w:r>
      <w:proofErr w:type="spellStart"/>
      <w:r w:rsidR="00A26FC9" w:rsidRPr="00C87F5B">
        <w:rPr>
          <w:rFonts w:ascii="Garamond" w:hAnsi="Garamond"/>
          <w:b/>
          <w:i/>
          <w:iCs/>
          <w:sz w:val="20"/>
        </w:rPr>
        <w:t>ex-île</w:t>
      </w:r>
      <w:proofErr w:type="spellEnd"/>
      <w:r w:rsidR="00A26FC9" w:rsidRPr="00C87F5B">
        <w:rPr>
          <w:rFonts w:ascii="Garamond" w:hAnsi="Garamond"/>
          <w:b/>
          <w:i/>
          <w:iCs/>
          <w:sz w:val="20"/>
        </w:rPr>
        <w:t xml:space="preserve"> </w:t>
      </w:r>
      <w:r w:rsidR="00A26FC9" w:rsidRPr="00C87F5B">
        <w:rPr>
          <w:rFonts w:ascii="Garamond" w:hAnsi="Garamond"/>
          <w:b/>
          <w:iCs/>
          <w:sz w:val="20"/>
        </w:rPr>
        <w:t>(2007)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 xml:space="preserve">Lectures de </w:t>
      </w:r>
      <w:r w:rsidRPr="00C87F5B">
        <w:rPr>
          <w:rFonts w:ascii="Garamond" w:hAnsi="Garamond"/>
          <w:b/>
          <w:iCs/>
          <w:sz w:val="20"/>
        </w:rPr>
        <w:t xml:space="preserve">Françoise Delorme (poétesse), </w:t>
      </w:r>
      <w:r w:rsidR="00CD1516" w:rsidRPr="00C87F5B">
        <w:rPr>
          <w:rFonts w:ascii="Garamond" w:hAnsi="Garamond"/>
          <w:b/>
          <w:iCs/>
          <w:sz w:val="20"/>
        </w:rPr>
        <w:t>Jean-Marc</w:t>
      </w:r>
      <w:r w:rsidR="006A3136"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="006A3136" w:rsidRPr="00C87F5B">
        <w:rPr>
          <w:rFonts w:ascii="Garamond" w:hAnsi="Garamond"/>
          <w:b/>
          <w:iCs/>
          <w:sz w:val="20"/>
        </w:rPr>
        <w:t>Rubat</w:t>
      </w:r>
      <w:proofErr w:type="spellEnd"/>
      <w:r w:rsidR="006A3136" w:rsidRPr="00C87F5B">
        <w:rPr>
          <w:rFonts w:ascii="Garamond" w:hAnsi="Garamond"/>
          <w:b/>
          <w:iCs/>
          <w:sz w:val="20"/>
        </w:rPr>
        <w:t xml:space="preserve"> de </w:t>
      </w:r>
      <w:proofErr w:type="spellStart"/>
      <w:r w:rsidR="006A3136" w:rsidRPr="00C87F5B">
        <w:rPr>
          <w:rFonts w:ascii="Garamond" w:hAnsi="Garamond"/>
          <w:b/>
          <w:iCs/>
          <w:sz w:val="20"/>
        </w:rPr>
        <w:t>Mérac</w:t>
      </w:r>
      <w:proofErr w:type="spellEnd"/>
      <w:r w:rsidR="00CD1516" w:rsidRPr="00C87F5B">
        <w:rPr>
          <w:rFonts w:ascii="Garamond" w:hAnsi="Garamond"/>
          <w:b/>
          <w:iCs/>
          <w:sz w:val="20"/>
        </w:rPr>
        <w:t xml:space="preserve"> et </w:t>
      </w:r>
      <w:proofErr w:type="spellStart"/>
      <w:r w:rsidR="00CD1516" w:rsidRPr="00C87F5B">
        <w:rPr>
          <w:rFonts w:ascii="Garamond" w:hAnsi="Garamond"/>
          <w:b/>
          <w:iCs/>
          <w:sz w:val="20"/>
        </w:rPr>
        <w:t>Khorine</w:t>
      </w:r>
      <w:proofErr w:type="spellEnd"/>
      <w:r w:rsidR="00CD1516"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="00CD1516" w:rsidRPr="00C87F5B">
        <w:rPr>
          <w:rFonts w:ascii="Garamond" w:hAnsi="Garamond"/>
          <w:b/>
          <w:iCs/>
          <w:sz w:val="20"/>
        </w:rPr>
        <w:t>Banos</w:t>
      </w:r>
      <w:proofErr w:type="spellEnd"/>
      <w:r w:rsidR="00CD1516" w:rsidRPr="00C87F5B">
        <w:rPr>
          <w:rFonts w:ascii="Garamond" w:hAnsi="Garamond"/>
          <w:b/>
          <w:iCs/>
          <w:sz w:val="20"/>
        </w:rPr>
        <w:t xml:space="preserve">. </w:t>
      </w:r>
    </w:p>
    <w:p w:rsidR="00CD1516" w:rsidRPr="00C87F5B" w:rsidRDefault="00CD1516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 3 : Mar</w:t>
      </w:r>
      <w:r w:rsidR="00D97EE2" w:rsidRPr="00C87F5B">
        <w:rPr>
          <w:rFonts w:ascii="Garamond" w:hAnsi="Garamond"/>
          <w:b/>
          <w:iCs/>
          <w:sz w:val="20"/>
        </w:rPr>
        <w:t>di 19</w:t>
      </w:r>
      <w:r w:rsidR="006A3136" w:rsidRPr="00C87F5B">
        <w:rPr>
          <w:rFonts w:ascii="Garamond" w:hAnsi="Garamond"/>
          <w:b/>
          <w:iCs/>
          <w:sz w:val="20"/>
        </w:rPr>
        <w:t>/01/</w:t>
      </w:r>
      <w:r w:rsidRPr="00C87F5B">
        <w:rPr>
          <w:rFonts w:ascii="Garamond" w:hAnsi="Garamond"/>
          <w:b/>
          <w:iCs/>
          <w:sz w:val="20"/>
        </w:rPr>
        <w:t xml:space="preserve">16 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cs="Calibri"/>
          <w:b/>
          <w:iCs/>
          <w:sz w:val="20"/>
          <w:u w:val="single"/>
        </w:rPr>
      </w:pPr>
      <w:r w:rsidRPr="00C87F5B">
        <w:rPr>
          <w:rFonts w:cs="Calibri"/>
          <w:b/>
          <w:iCs/>
          <w:sz w:val="20"/>
          <w:u w:val="single"/>
        </w:rPr>
        <w:t>Revues et littératures francophones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Conférence </w:t>
      </w:r>
      <w:r w:rsidRPr="00C87F5B">
        <w:rPr>
          <w:rFonts w:ascii="Garamond" w:hAnsi="Garamond"/>
          <w:b/>
          <w:iCs/>
          <w:sz w:val="20"/>
        </w:rPr>
        <w:t xml:space="preserve">: Guy Dugas (université Paul-Valéry Montpellier 3-ITEM), « Le rôle des revues dans l'émergence des littératures postcoloniales : </w:t>
      </w:r>
      <w:r w:rsidRPr="00C87F5B">
        <w:rPr>
          <w:rFonts w:ascii="Garamond" w:hAnsi="Garamond"/>
          <w:b/>
          <w:i/>
          <w:iCs/>
          <w:sz w:val="20"/>
        </w:rPr>
        <w:t>Parti Pris</w:t>
      </w:r>
      <w:r w:rsidRPr="00C87F5B">
        <w:rPr>
          <w:rFonts w:ascii="Garamond" w:hAnsi="Garamond"/>
          <w:b/>
          <w:iCs/>
          <w:sz w:val="20"/>
        </w:rPr>
        <w:t xml:space="preserve">, </w:t>
      </w:r>
      <w:r w:rsidRPr="00C87F5B">
        <w:rPr>
          <w:rFonts w:ascii="Garamond" w:hAnsi="Garamond"/>
          <w:b/>
          <w:i/>
          <w:iCs/>
          <w:sz w:val="20"/>
        </w:rPr>
        <w:t>Forge</w:t>
      </w:r>
      <w:r w:rsidRPr="00C87F5B">
        <w:rPr>
          <w:rFonts w:ascii="Garamond" w:hAnsi="Garamond"/>
          <w:b/>
          <w:iCs/>
          <w:sz w:val="20"/>
        </w:rPr>
        <w:t xml:space="preserve">, </w:t>
      </w:r>
      <w:r w:rsidRPr="00C87F5B">
        <w:rPr>
          <w:rFonts w:ascii="Garamond" w:hAnsi="Garamond"/>
          <w:b/>
          <w:i/>
          <w:iCs/>
          <w:sz w:val="20"/>
        </w:rPr>
        <w:t>Souffles</w:t>
      </w:r>
      <w:r w:rsidRPr="00C87F5B">
        <w:rPr>
          <w:rFonts w:ascii="Garamond" w:hAnsi="Garamond"/>
          <w:b/>
          <w:iCs/>
          <w:sz w:val="20"/>
        </w:rPr>
        <w:t> » </w:t>
      </w:r>
    </w:p>
    <w:p w:rsidR="00A26FC9" w:rsidRPr="00C87F5B" w:rsidRDefault="00CD1516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Rencontre avec l’écrivaine</w:t>
      </w:r>
      <w:r w:rsidR="00A26FC9"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="00A26FC9" w:rsidRPr="00C87F5B">
        <w:rPr>
          <w:rFonts w:ascii="Garamond" w:hAnsi="Garamond"/>
          <w:b/>
          <w:iCs/>
          <w:sz w:val="20"/>
        </w:rPr>
        <w:t>Mélikah</w:t>
      </w:r>
      <w:proofErr w:type="spellEnd"/>
      <w:r w:rsidR="00A26FC9"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="00A26FC9" w:rsidRPr="00C87F5B">
        <w:rPr>
          <w:rFonts w:ascii="Garamond" w:hAnsi="Garamond"/>
          <w:b/>
          <w:iCs/>
          <w:sz w:val="20"/>
        </w:rPr>
        <w:t>Abdelmoumen</w:t>
      </w:r>
      <w:proofErr w:type="spellEnd"/>
      <w:r w:rsidR="00F44695" w:rsidRPr="00C87F5B">
        <w:rPr>
          <w:rFonts w:ascii="Garamond" w:hAnsi="Garamond"/>
          <w:b/>
          <w:iCs/>
          <w:sz w:val="20"/>
        </w:rPr>
        <w:t xml:space="preserve"> (Québec-France-Tunisie)</w:t>
      </w:r>
      <w:r w:rsidR="00A26FC9" w:rsidRPr="00C87F5B">
        <w:rPr>
          <w:rFonts w:ascii="Garamond" w:hAnsi="Garamond"/>
          <w:b/>
          <w:i/>
          <w:iCs/>
          <w:sz w:val="20"/>
        </w:rPr>
        <w:t xml:space="preserve">, </w:t>
      </w:r>
      <w:r w:rsidR="00A26FC9" w:rsidRPr="00C87F5B">
        <w:rPr>
          <w:rFonts w:ascii="Garamond" w:hAnsi="Garamond"/>
          <w:b/>
          <w:iCs/>
          <w:sz w:val="20"/>
        </w:rPr>
        <w:t xml:space="preserve">directrice de la revue </w:t>
      </w:r>
      <w:r w:rsidR="00A26FC9" w:rsidRPr="00C87F5B">
        <w:rPr>
          <w:rFonts w:ascii="Garamond" w:hAnsi="Garamond"/>
          <w:b/>
          <w:i/>
          <w:iCs/>
          <w:sz w:val="20"/>
        </w:rPr>
        <w:t>Le Pigeon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</w:p>
    <w:p w:rsidR="00A26FC9" w:rsidRPr="00C87F5B" w:rsidRDefault="006A3136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 4 : Mardi 16 /02/ 16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Conférence </w:t>
      </w:r>
      <w:r w:rsidRPr="00C87F5B">
        <w:rPr>
          <w:rFonts w:ascii="Garamond" w:hAnsi="Garamond"/>
          <w:b/>
          <w:iCs/>
          <w:sz w:val="20"/>
        </w:rPr>
        <w:t xml:space="preserve">: Claire </w:t>
      </w:r>
      <w:proofErr w:type="spellStart"/>
      <w:r w:rsidRPr="00C87F5B">
        <w:rPr>
          <w:rFonts w:ascii="Garamond" w:hAnsi="Garamond"/>
          <w:b/>
          <w:iCs/>
          <w:sz w:val="20"/>
        </w:rPr>
        <w:t>Riffard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(ITEM-CNRS), « Enjeux théoriques et critiques de l’approche génétique des littératures francophones »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 xml:space="preserve"> Rencontre avec l’écrivain  </w:t>
      </w:r>
      <w:proofErr w:type="spellStart"/>
      <w:r w:rsidRPr="00C87F5B">
        <w:rPr>
          <w:rFonts w:ascii="Garamond" w:hAnsi="Garamond"/>
          <w:b/>
          <w:iCs/>
          <w:sz w:val="20"/>
        </w:rPr>
        <w:t>Raharimanana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(Madagascar), </w:t>
      </w:r>
      <w:proofErr w:type="spellStart"/>
      <w:r w:rsidRPr="00C87F5B">
        <w:rPr>
          <w:rFonts w:ascii="Garamond" w:hAnsi="Garamond"/>
          <w:b/>
          <w:i/>
          <w:iCs/>
          <w:sz w:val="20"/>
        </w:rPr>
        <w:t>Nour</w:t>
      </w:r>
      <w:proofErr w:type="spellEnd"/>
      <w:r w:rsidRPr="00C87F5B">
        <w:rPr>
          <w:rFonts w:ascii="Garamond" w:hAnsi="Garamond"/>
          <w:b/>
          <w:i/>
          <w:iCs/>
          <w:sz w:val="20"/>
        </w:rPr>
        <w:t xml:space="preserve"> 1947 </w:t>
      </w:r>
      <w:r w:rsidRPr="00C87F5B">
        <w:rPr>
          <w:rFonts w:ascii="Garamond" w:hAnsi="Garamond"/>
          <w:b/>
          <w:iCs/>
          <w:sz w:val="20"/>
        </w:rPr>
        <w:t xml:space="preserve">(2001), </w:t>
      </w:r>
      <w:proofErr w:type="spellStart"/>
      <w:r w:rsidRPr="00C87F5B">
        <w:rPr>
          <w:rFonts w:ascii="Garamond" w:hAnsi="Garamond"/>
          <w:b/>
          <w:i/>
          <w:iCs/>
          <w:sz w:val="20"/>
        </w:rPr>
        <w:t>Za</w:t>
      </w:r>
      <w:proofErr w:type="spellEnd"/>
      <w:r w:rsidRPr="00C87F5B">
        <w:rPr>
          <w:rFonts w:ascii="Garamond" w:hAnsi="Garamond"/>
          <w:b/>
          <w:i/>
          <w:iCs/>
          <w:sz w:val="20"/>
        </w:rPr>
        <w:t xml:space="preserve"> </w:t>
      </w:r>
      <w:r w:rsidRPr="00C87F5B">
        <w:rPr>
          <w:rFonts w:ascii="Garamond" w:hAnsi="Garamond"/>
          <w:b/>
          <w:iCs/>
          <w:sz w:val="20"/>
        </w:rPr>
        <w:t xml:space="preserve">(2008), </w:t>
      </w:r>
      <w:r w:rsidRPr="00C87F5B">
        <w:rPr>
          <w:rFonts w:ascii="Garamond" w:hAnsi="Garamond"/>
          <w:b/>
          <w:i/>
          <w:iCs/>
          <w:sz w:val="20"/>
        </w:rPr>
        <w:t xml:space="preserve">Le cauchemar du gecko </w:t>
      </w:r>
      <w:r w:rsidRPr="00C87F5B">
        <w:rPr>
          <w:rFonts w:ascii="Garamond" w:hAnsi="Garamond"/>
          <w:b/>
          <w:iCs/>
          <w:sz w:val="20"/>
        </w:rPr>
        <w:t xml:space="preserve">(2010), </w:t>
      </w:r>
      <w:r w:rsidRPr="00C87F5B">
        <w:rPr>
          <w:rFonts w:ascii="Garamond" w:hAnsi="Garamond"/>
          <w:b/>
          <w:i/>
          <w:iCs/>
          <w:sz w:val="20"/>
        </w:rPr>
        <w:t xml:space="preserve">Enlacements </w:t>
      </w:r>
      <w:r w:rsidRPr="00C87F5B">
        <w:rPr>
          <w:rFonts w:ascii="Garamond" w:hAnsi="Garamond"/>
          <w:b/>
          <w:iCs/>
          <w:sz w:val="20"/>
        </w:rPr>
        <w:t>(2012)</w:t>
      </w:r>
    </w:p>
    <w:p w:rsidR="003A4927" w:rsidRPr="00C87F5B" w:rsidRDefault="003A4927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</w:p>
    <w:p w:rsidR="003A4927" w:rsidRPr="00C87F5B" w:rsidRDefault="003A4927" w:rsidP="003A492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 xml:space="preserve">Séance 5 : </w:t>
      </w:r>
      <w:r w:rsidR="006A3136" w:rsidRPr="00C87F5B">
        <w:rPr>
          <w:rFonts w:ascii="Garamond" w:hAnsi="Garamond"/>
          <w:b/>
          <w:iCs/>
          <w:sz w:val="20"/>
        </w:rPr>
        <w:t xml:space="preserve">mars 2016 </w:t>
      </w:r>
      <w:r w:rsidR="00CD1516" w:rsidRPr="00C87F5B">
        <w:rPr>
          <w:rFonts w:ascii="Garamond" w:hAnsi="Garamond"/>
          <w:b/>
          <w:iCs/>
          <w:sz w:val="20"/>
        </w:rPr>
        <w:t>Amphithéâtre culturel</w:t>
      </w:r>
      <w:r w:rsidR="00CF7497" w:rsidRPr="00C87F5B">
        <w:rPr>
          <w:rFonts w:ascii="Garamond" w:hAnsi="Garamond"/>
          <w:b/>
          <w:iCs/>
          <w:sz w:val="20"/>
        </w:rPr>
        <w:t>, université</w:t>
      </w:r>
      <w:r w:rsidR="00CD1516" w:rsidRPr="00C87F5B">
        <w:rPr>
          <w:rFonts w:ascii="Garamond" w:hAnsi="Garamond"/>
          <w:b/>
          <w:iCs/>
          <w:sz w:val="20"/>
        </w:rPr>
        <w:t xml:space="preserve"> Lyon 2</w:t>
      </w:r>
      <w:r w:rsidR="00CF7497" w:rsidRPr="00C87F5B">
        <w:rPr>
          <w:rFonts w:ascii="Garamond" w:hAnsi="Garamond"/>
          <w:b/>
          <w:iCs/>
          <w:sz w:val="20"/>
        </w:rPr>
        <w:t>-Lumière</w:t>
      </w:r>
      <w:r w:rsidRPr="00C87F5B">
        <w:rPr>
          <w:rFonts w:ascii="Garamond" w:hAnsi="Garamond"/>
          <w:b/>
          <w:iCs/>
          <w:sz w:val="20"/>
        </w:rPr>
        <w:t>, Campus Porte des Alpes</w:t>
      </w:r>
      <w:r w:rsidR="00CD1516" w:rsidRPr="00C87F5B">
        <w:rPr>
          <w:rFonts w:ascii="Garamond" w:hAnsi="Garamond"/>
          <w:b/>
          <w:iCs/>
          <w:sz w:val="20"/>
        </w:rPr>
        <w:t>, Bron</w:t>
      </w:r>
      <w:r w:rsidR="00C87F5B" w:rsidRPr="00C87F5B">
        <w:rPr>
          <w:rFonts w:ascii="Garamond" w:hAnsi="Garamond"/>
          <w:b/>
          <w:iCs/>
          <w:sz w:val="20"/>
        </w:rPr>
        <w:t xml:space="preserve">            </w:t>
      </w:r>
      <w:r w:rsidR="00CD1516" w:rsidRPr="00C87F5B">
        <w:rPr>
          <w:rFonts w:ascii="Garamond" w:hAnsi="Garamond"/>
          <w:b/>
          <w:iCs/>
          <w:sz w:val="20"/>
        </w:rPr>
        <w:t xml:space="preserve"> (A confirmer)</w:t>
      </w:r>
      <w:r w:rsidRPr="00C87F5B">
        <w:rPr>
          <w:rFonts w:ascii="Garamond" w:hAnsi="Garamond"/>
          <w:b/>
          <w:iCs/>
          <w:sz w:val="20"/>
        </w:rPr>
        <w:t xml:space="preserve"> </w:t>
      </w:r>
    </w:p>
    <w:p w:rsidR="00A26FC9" w:rsidRPr="00C87F5B" w:rsidRDefault="003A4927" w:rsidP="003A492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cs="Calibri"/>
          <w:b/>
          <w:iCs/>
          <w:sz w:val="20"/>
          <w:u w:val="single"/>
        </w:rPr>
      </w:pPr>
      <w:r w:rsidRPr="00C87F5B">
        <w:rPr>
          <w:rFonts w:cs="Calibri"/>
          <w:b/>
          <w:iCs/>
          <w:sz w:val="20"/>
          <w:u w:val="single"/>
        </w:rPr>
        <w:t>Dans le cadre de la semaine de la Francophonie</w:t>
      </w:r>
    </w:p>
    <w:p w:rsidR="003A4927" w:rsidRPr="00C87F5B" w:rsidRDefault="003A4927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Présentation d’une pièce de Daniel Maximin</w:t>
      </w:r>
      <w:r w:rsidR="00CD1516" w:rsidRPr="00C87F5B">
        <w:rPr>
          <w:rFonts w:ascii="Garamond" w:hAnsi="Garamond"/>
          <w:b/>
          <w:iCs/>
          <w:sz w:val="20"/>
        </w:rPr>
        <w:t>,</w:t>
      </w:r>
      <w:r w:rsidRPr="00C87F5B">
        <w:rPr>
          <w:rFonts w:ascii="Garamond" w:hAnsi="Garamond"/>
          <w:b/>
          <w:iCs/>
          <w:sz w:val="20"/>
        </w:rPr>
        <w:t xml:space="preserve"> mise en scène par Hassan Kouyaté </w:t>
      </w:r>
    </w:p>
    <w:p w:rsidR="003A4927" w:rsidRPr="00C87F5B" w:rsidRDefault="003A4927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</w:p>
    <w:p w:rsidR="00A26FC9" w:rsidRPr="00C87F5B" w:rsidRDefault="003A4927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 6</w:t>
      </w:r>
      <w:r w:rsidR="00A26FC9" w:rsidRPr="00C87F5B">
        <w:rPr>
          <w:rFonts w:ascii="Garamond" w:hAnsi="Garamond"/>
          <w:b/>
          <w:iCs/>
          <w:sz w:val="20"/>
        </w:rPr>
        <w:t xml:space="preserve"> : Mardi 15/03/16 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Conférence </w:t>
      </w:r>
      <w:r w:rsidRPr="00C87F5B">
        <w:rPr>
          <w:rFonts w:ascii="Garamond" w:hAnsi="Garamond"/>
          <w:b/>
          <w:iCs/>
          <w:sz w:val="20"/>
        </w:rPr>
        <w:t>: Lynda-</w:t>
      </w:r>
      <w:proofErr w:type="spellStart"/>
      <w:r w:rsidRPr="00C87F5B">
        <w:rPr>
          <w:rFonts w:ascii="Garamond" w:hAnsi="Garamond"/>
          <w:b/>
          <w:iCs/>
          <w:sz w:val="20"/>
        </w:rPr>
        <w:t>Nawel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Pr="00C87F5B">
        <w:rPr>
          <w:rFonts w:ascii="Garamond" w:hAnsi="Garamond"/>
          <w:b/>
          <w:iCs/>
          <w:sz w:val="20"/>
        </w:rPr>
        <w:t>Tebbani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(universités Lyon 2 Lumière- Paris 4 Sorbonne, </w:t>
      </w:r>
      <w:proofErr w:type="spellStart"/>
      <w:r w:rsidRPr="00C87F5B">
        <w:rPr>
          <w:rFonts w:ascii="Garamond" w:hAnsi="Garamond"/>
          <w:b/>
          <w:iCs/>
          <w:sz w:val="20"/>
        </w:rPr>
        <w:t>Crasc-Uccla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), « Le nouveau roman algérien, une réponse au défi de D.-E. </w:t>
      </w:r>
      <w:proofErr w:type="spellStart"/>
      <w:r w:rsidRPr="00C87F5B">
        <w:rPr>
          <w:rFonts w:ascii="Garamond" w:hAnsi="Garamond"/>
          <w:b/>
          <w:iCs/>
          <w:sz w:val="20"/>
        </w:rPr>
        <w:t>Bencheikh</w:t>
      </w:r>
      <w:proofErr w:type="spellEnd"/>
      <w:r w:rsidRPr="00C87F5B">
        <w:rPr>
          <w:rFonts w:ascii="Garamond" w:hAnsi="Garamond"/>
          <w:b/>
          <w:iCs/>
          <w:sz w:val="20"/>
        </w:rPr>
        <w:t> »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 xml:space="preserve">Rencontre avec l’écrivain  </w:t>
      </w:r>
      <w:proofErr w:type="spellStart"/>
      <w:r w:rsidRPr="00C87F5B">
        <w:rPr>
          <w:rFonts w:ascii="Garamond" w:hAnsi="Garamond"/>
          <w:b/>
          <w:iCs/>
          <w:sz w:val="20"/>
        </w:rPr>
        <w:t>Eric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Plamondon (Québec), </w:t>
      </w:r>
      <w:r w:rsidR="00C87F5B" w:rsidRPr="00C87F5B">
        <w:rPr>
          <w:rFonts w:ascii="Garamond" w:hAnsi="Garamond"/>
          <w:b/>
          <w:iCs/>
          <w:sz w:val="20"/>
        </w:rPr>
        <w:t>1984 :</w:t>
      </w:r>
      <w:r w:rsidRPr="00C87F5B">
        <w:rPr>
          <w:rFonts w:ascii="Garamond" w:hAnsi="Garamond"/>
          <w:b/>
          <w:iCs/>
          <w:sz w:val="20"/>
        </w:rPr>
        <w:t xml:space="preserve"> trilogie </w:t>
      </w:r>
      <w:r w:rsidR="00C87F5B" w:rsidRPr="00C87F5B">
        <w:rPr>
          <w:rFonts w:ascii="Garamond" w:hAnsi="Garamond"/>
          <w:b/>
          <w:iCs/>
          <w:sz w:val="20"/>
        </w:rPr>
        <w:t>composée de</w:t>
      </w:r>
      <w:r w:rsidRPr="00C87F5B">
        <w:rPr>
          <w:rFonts w:ascii="Garamond" w:hAnsi="Garamond"/>
          <w:b/>
          <w:iCs/>
          <w:sz w:val="20"/>
        </w:rPr>
        <w:t xml:space="preserve"> </w:t>
      </w:r>
      <w:r w:rsidR="00C87F5B" w:rsidRPr="00C87F5B">
        <w:rPr>
          <w:rFonts w:ascii="Garamond" w:hAnsi="Garamond"/>
          <w:b/>
          <w:i/>
          <w:iCs/>
          <w:sz w:val="20"/>
        </w:rPr>
        <w:t>Hongrie-</w:t>
      </w:r>
      <w:proofErr w:type="spellStart"/>
      <w:r w:rsidR="00C87F5B" w:rsidRPr="00C87F5B">
        <w:rPr>
          <w:rFonts w:ascii="Garamond" w:hAnsi="Garamond"/>
          <w:b/>
          <w:i/>
          <w:iCs/>
          <w:sz w:val="20"/>
        </w:rPr>
        <w:t>Holliwood</w:t>
      </w:r>
      <w:proofErr w:type="spellEnd"/>
      <w:r w:rsidR="00C87F5B" w:rsidRPr="00C87F5B">
        <w:rPr>
          <w:rFonts w:ascii="Garamond" w:hAnsi="Garamond"/>
          <w:b/>
          <w:i/>
          <w:iCs/>
          <w:sz w:val="20"/>
        </w:rPr>
        <w:t xml:space="preserve"> E</w:t>
      </w:r>
      <w:r w:rsidRPr="00C87F5B">
        <w:rPr>
          <w:rFonts w:ascii="Garamond" w:hAnsi="Garamond"/>
          <w:b/>
          <w:i/>
          <w:iCs/>
          <w:sz w:val="20"/>
        </w:rPr>
        <w:t xml:space="preserve">xpress </w:t>
      </w:r>
      <w:r w:rsidRPr="00C87F5B">
        <w:rPr>
          <w:rFonts w:ascii="Garamond" w:hAnsi="Garamond"/>
          <w:b/>
          <w:iCs/>
          <w:sz w:val="20"/>
        </w:rPr>
        <w:t>(2011),</w:t>
      </w:r>
      <w:r w:rsidRPr="00C87F5B">
        <w:rPr>
          <w:rFonts w:ascii="Garamond" w:hAnsi="Garamond"/>
          <w:b/>
          <w:i/>
          <w:iCs/>
          <w:sz w:val="20"/>
        </w:rPr>
        <w:t xml:space="preserve"> Mayonnaise </w:t>
      </w:r>
      <w:r w:rsidRPr="00C87F5B">
        <w:rPr>
          <w:rFonts w:ascii="Garamond" w:hAnsi="Garamond"/>
          <w:b/>
          <w:iCs/>
          <w:sz w:val="20"/>
        </w:rPr>
        <w:t>(2012),</w:t>
      </w:r>
      <w:r w:rsidRPr="00C87F5B">
        <w:rPr>
          <w:rFonts w:ascii="Garamond" w:hAnsi="Garamond"/>
          <w:b/>
          <w:i/>
          <w:iCs/>
          <w:sz w:val="20"/>
        </w:rPr>
        <w:t xml:space="preserve"> </w:t>
      </w:r>
      <w:r w:rsidR="00C87F5B" w:rsidRPr="00C87F5B">
        <w:rPr>
          <w:rFonts w:ascii="Garamond" w:hAnsi="Garamond"/>
          <w:b/>
          <w:iCs/>
          <w:sz w:val="20"/>
        </w:rPr>
        <w:t>et</w:t>
      </w:r>
      <w:r w:rsidR="00C87F5B" w:rsidRPr="00C87F5B">
        <w:rPr>
          <w:rFonts w:ascii="Garamond" w:hAnsi="Garamond"/>
          <w:b/>
          <w:i/>
          <w:iCs/>
          <w:sz w:val="20"/>
        </w:rPr>
        <w:t xml:space="preserve"> Pomme S</w:t>
      </w:r>
      <w:r w:rsidRPr="00C87F5B">
        <w:rPr>
          <w:rFonts w:ascii="Garamond" w:hAnsi="Garamond"/>
          <w:b/>
          <w:i/>
          <w:iCs/>
          <w:sz w:val="20"/>
        </w:rPr>
        <w:t xml:space="preserve"> </w:t>
      </w:r>
      <w:r w:rsidRPr="00C87F5B">
        <w:rPr>
          <w:rFonts w:ascii="Garamond" w:hAnsi="Garamond"/>
          <w:b/>
          <w:iCs/>
          <w:sz w:val="20"/>
        </w:rPr>
        <w:t>(2013)</w:t>
      </w:r>
      <w:r w:rsidR="00C87F5B" w:rsidRPr="00C87F5B">
        <w:rPr>
          <w:rFonts w:ascii="Garamond" w:hAnsi="Garamond"/>
          <w:b/>
          <w:iCs/>
          <w:sz w:val="20"/>
        </w:rPr>
        <w:t xml:space="preserve"> (publiée en France aux Editions Phébus)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</w:p>
    <w:p w:rsidR="00A26FC9" w:rsidRPr="00C87F5B" w:rsidRDefault="003A4927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 7</w:t>
      </w:r>
      <w:r w:rsidR="006A3136" w:rsidRPr="00C87F5B">
        <w:rPr>
          <w:rFonts w:ascii="Garamond" w:hAnsi="Garamond"/>
          <w:b/>
          <w:iCs/>
          <w:sz w:val="20"/>
        </w:rPr>
        <w:t xml:space="preserve"> : Mardi 12/04/16</w:t>
      </w:r>
      <w:r w:rsidR="00A26FC9" w:rsidRPr="00C87F5B">
        <w:rPr>
          <w:rFonts w:ascii="Garamond" w:hAnsi="Garamond"/>
          <w:b/>
          <w:iCs/>
          <w:sz w:val="20"/>
        </w:rPr>
        <w:t xml:space="preserve">  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Conférence </w:t>
      </w:r>
      <w:r w:rsidRPr="00C87F5B">
        <w:rPr>
          <w:rFonts w:ascii="Garamond" w:hAnsi="Garamond"/>
          <w:b/>
          <w:iCs/>
          <w:sz w:val="20"/>
        </w:rPr>
        <w:t xml:space="preserve">: Evelyne </w:t>
      </w:r>
      <w:proofErr w:type="spellStart"/>
      <w:r w:rsidRPr="00C87F5B">
        <w:rPr>
          <w:rFonts w:ascii="Garamond" w:hAnsi="Garamond"/>
          <w:b/>
          <w:iCs/>
          <w:sz w:val="20"/>
        </w:rPr>
        <w:t>Lloze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(université Jean Monnet Saint-Etienne) « Pensée politique et lyrisme chez Glissant et </w:t>
      </w:r>
      <w:proofErr w:type="spellStart"/>
      <w:r w:rsidRPr="00C87F5B">
        <w:rPr>
          <w:rFonts w:ascii="Garamond" w:hAnsi="Garamond"/>
          <w:b/>
          <w:iCs/>
          <w:sz w:val="20"/>
        </w:rPr>
        <w:t>Chamoiseau</w:t>
      </w:r>
      <w:proofErr w:type="spellEnd"/>
      <w:r w:rsidRPr="00C87F5B">
        <w:rPr>
          <w:rFonts w:ascii="Garamond" w:hAnsi="Garamond"/>
          <w:b/>
          <w:iCs/>
          <w:sz w:val="20"/>
        </w:rPr>
        <w:t> »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Rencontre avec l’écrivain </w:t>
      </w:r>
      <w:r w:rsidRPr="00C87F5B">
        <w:rPr>
          <w:rFonts w:ascii="Garamond" w:hAnsi="Garamond"/>
          <w:b/>
          <w:iCs/>
          <w:sz w:val="20"/>
        </w:rPr>
        <w:t xml:space="preserve">Mohamed </w:t>
      </w:r>
      <w:proofErr w:type="spellStart"/>
      <w:r w:rsidRPr="00C87F5B">
        <w:rPr>
          <w:rFonts w:ascii="Garamond" w:hAnsi="Garamond"/>
          <w:b/>
          <w:iCs/>
          <w:sz w:val="20"/>
        </w:rPr>
        <w:t>Mbougar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Pr="00C87F5B">
        <w:rPr>
          <w:rFonts w:ascii="Garamond" w:hAnsi="Garamond"/>
          <w:b/>
          <w:iCs/>
          <w:sz w:val="20"/>
        </w:rPr>
        <w:t>Sarr</w:t>
      </w:r>
      <w:proofErr w:type="spellEnd"/>
      <w:r w:rsidR="00CD1516" w:rsidRPr="00C87F5B">
        <w:rPr>
          <w:rFonts w:ascii="Garamond" w:hAnsi="Garamond"/>
          <w:b/>
          <w:iCs/>
          <w:sz w:val="20"/>
        </w:rPr>
        <w:t xml:space="preserve"> (Sénégal)</w:t>
      </w:r>
      <w:r w:rsidRPr="00C87F5B">
        <w:rPr>
          <w:rFonts w:ascii="Garamond" w:hAnsi="Garamond"/>
          <w:b/>
          <w:iCs/>
          <w:sz w:val="20"/>
        </w:rPr>
        <w:t>,</w:t>
      </w:r>
      <w:r w:rsidRPr="00C87F5B">
        <w:rPr>
          <w:rFonts w:ascii="Garamond" w:hAnsi="Garamond"/>
          <w:b/>
          <w:i/>
          <w:iCs/>
          <w:sz w:val="20"/>
        </w:rPr>
        <w:t xml:space="preserve"> Terre </w:t>
      </w:r>
      <w:proofErr w:type="spellStart"/>
      <w:r w:rsidRPr="00C87F5B">
        <w:rPr>
          <w:rFonts w:ascii="Garamond" w:hAnsi="Garamond"/>
          <w:b/>
          <w:i/>
          <w:iCs/>
          <w:sz w:val="20"/>
        </w:rPr>
        <w:t>ceinte</w:t>
      </w:r>
      <w:proofErr w:type="spellEnd"/>
      <w:r w:rsidR="00CF7497" w:rsidRPr="00C87F5B">
        <w:rPr>
          <w:rFonts w:ascii="Garamond" w:hAnsi="Garamond"/>
          <w:b/>
          <w:i/>
          <w:iCs/>
          <w:sz w:val="20"/>
        </w:rPr>
        <w:t xml:space="preserve"> </w:t>
      </w:r>
      <w:r w:rsidR="00CF7497" w:rsidRPr="00C87F5B">
        <w:rPr>
          <w:rFonts w:ascii="Garamond" w:hAnsi="Garamond"/>
          <w:b/>
          <w:iCs/>
          <w:sz w:val="20"/>
        </w:rPr>
        <w:t>(</w:t>
      </w:r>
      <w:r w:rsidRPr="00C87F5B">
        <w:rPr>
          <w:rFonts w:ascii="Garamond" w:hAnsi="Garamond"/>
          <w:b/>
          <w:iCs/>
          <w:sz w:val="20"/>
        </w:rPr>
        <w:t>2015</w:t>
      </w:r>
      <w:r w:rsidR="00CF7497" w:rsidRPr="00C87F5B">
        <w:rPr>
          <w:rFonts w:ascii="Garamond" w:hAnsi="Garamond"/>
          <w:b/>
          <w:iCs/>
          <w:sz w:val="20"/>
        </w:rPr>
        <w:t>)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hd w:val="pct10" w:color="auto" w:fill="auto"/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Cs/>
          <w:sz w:val="20"/>
        </w:rPr>
        <w:t>Séance de clôture : mai 2016</w:t>
      </w:r>
      <w:r w:rsidR="006A3136" w:rsidRPr="00C87F5B">
        <w:rPr>
          <w:rFonts w:ascii="Garamond" w:hAnsi="Garamond"/>
          <w:b/>
          <w:iCs/>
          <w:sz w:val="20"/>
        </w:rPr>
        <w:t xml:space="preserve"> Les Subsistances. 8bis Quai Saint-Vincent Lyon 1</w:t>
      </w:r>
      <w:r w:rsidRPr="00C87F5B">
        <w:rPr>
          <w:rFonts w:ascii="Garamond" w:hAnsi="Garamond"/>
          <w:b/>
          <w:iCs/>
          <w:sz w:val="20"/>
        </w:rPr>
        <w:t xml:space="preserve"> </w:t>
      </w:r>
      <w:r w:rsidR="002F3BE9" w:rsidRPr="00C87F5B">
        <w:rPr>
          <w:rFonts w:ascii="Garamond" w:hAnsi="Garamond"/>
          <w:b/>
          <w:iCs/>
          <w:sz w:val="20"/>
        </w:rPr>
        <w:t xml:space="preserve"> </w:t>
      </w:r>
      <w:r w:rsidR="00C87F5B" w:rsidRPr="00C87F5B">
        <w:rPr>
          <w:rFonts w:ascii="Garamond" w:hAnsi="Garamond"/>
          <w:b/>
          <w:iCs/>
          <w:sz w:val="20"/>
        </w:rPr>
        <w:t xml:space="preserve">                                                    </w:t>
      </w:r>
      <w:r w:rsidR="002F3BE9" w:rsidRPr="00C87F5B">
        <w:rPr>
          <w:rFonts w:ascii="Garamond" w:hAnsi="Garamond"/>
          <w:b/>
          <w:iCs/>
          <w:sz w:val="20"/>
        </w:rPr>
        <w:t>(A confirmer)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cs="Calibri"/>
          <w:b/>
          <w:iCs/>
          <w:sz w:val="20"/>
          <w:u w:val="single"/>
        </w:rPr>
      </w:pPr>
      <w:r w:rsidRPr="00C87F5B">
        <w:rPr>
          <w:rFonts w:ascii="Garamond" w:hAnsi="Garamond"/>
          <w:b/>
          <w:iCs/>
          <w:sz w:val="20"/>
          <w:u w:val="single"/>
        </w:rPr>
        <w:t>D</w:t>
      </w:r>
      <w:r w:rsidRPr="00C87F5B">
        <w:rPr>
          <w:rFonts w:cs="Calibri"/>
          <w:b/>
          <w:iCs/>
          <w:sz w:val="20"/>
          <w:u w:val="single"/>
        </w:rPr>
        <w:t>ans le cadre des Assises Internationales du Roman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jc w:val="center"/>
        <w:rPr>
          <w:rFonts w:ascii="Garamond" w:hAnsi="Garamond"/>
          <w:b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Rencontre avec l’écrivain</w:t>
      </w:r>
      <w:r w:rsidRPr="00C87F5B">
        <w:rPr>
          <w:rFonts w:ascii="Garamond" w:hAnsi="Garamond"/>
          <w:b/>
          <w:iCs/>
          <w:sz w:val="20"/>
        </w:rPr>
        <w:t xml:space="preserve"> Dany Laferrière (</w:t>
      </w:r>
      <w:r w:rsidR="00F44695" w:rsidRPr="00C87F5B">
        <w:rPr>
          <w:rFonts w:ascii="Garamond" w:hAnsi="Garamond"/>
          <w:b/>
          <w:iCs/>
          <w:sz w:val="20"/>
        </w:rPr>
        <w:t>Haïti-</w:t>
      </w:r>
      <w:r w:rsidRPr="00C87F5B">
        <w:rPr>
          <w:rFonts w:ascii="Garamond" w:hAnsi="Garamond"/>
          <w:b/>
          <w:iCs/>
          <w:sz w:val="20"/>
        </w:rPr>
        <w:t xml:space="preserve">Québec-Miami-France). </w:t>
      </w:r>
      <w:r w:rsidRPr="00C87F5B">
        <w:rPr>
          <w:rFonts w:ascii="Garamond" w:hAnsi="Garamond"/>
          <w:b/>
          <w:i/>
          <w:iCs/>
          <w:sz w:val="20"/>
        </w:rPr>
        <w:t>Modératrice</w:t>
      </w:r>
      <w:r w:rsidRPr="00C87F5B">
        <w:rPr>
          <w:rFonts w:ascii="Garamond" w:hAnsi="Garamond"/>
          <w:b/>
          <w:iCs/>
          <w:sz w:val="20"/>
        </w:rPr>
        <w:t xml:space="preserve"> : </w:t>
      </w:r>
      <w:proofErr w:type="spellStart"/>
      <w:r w:rsidRPr="00C87F5B">
        <w:rPr>
          <w:rFonts w:ascii="Garamond" w:hAnsi="Garamond"/>
          <w:b/>
          <w:iCs/>
          <w:sz w:val="20"/>
        </w:rPr>
        <w:t>Mélikah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 </w:t>
      </w:r>
      <w:proofErr w:type="spellStart"/>
      <w:r w:rsidRPr="00C87F5B">
        <w:rPr>
          <w:rFonts w:ascii="Garamond" w:hAnsi="Garamond"/>
          <w:b/>
          <w:iCs/>
          <w:sz w:val="20"/>
        </w:rPr>
        <w:t>Abdelmoumen</w:t>
      </w:r>
      <w:proofErr w:type="spellEnd"/>
      <w:r w:rsidRPr="00C87F5B">
        <w:rPr>
          <w:rFonts w:ascii="Garamond" w:hAnsi="Garamond"/>
          <w:b/>
          <w:iCs/>
          <w:sz w:val="20"/>
        </w:rPr>
        <w:t xml:space="preserve">.    </w:t>
      </w:r>
    </w:p>
    <w:p w:rsidR="00A26FC9" w:rsidRPr="00C87F5B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rPr>
          <w:rFonts w:ascii="Garamond" w:hAnsi="Garamond"/>
          <w:b/>
          <w:i/>
          <w:iCs/>
          <w:sz w:val="20"/>
        </w:rPr>
      </w:pPr>
      <w:r w:rsidRPr="00C87F5B">
        <w:rPr>
          <w:rFonts w:ascii="Garamond" w:hAnsi="Garamond"/>
          <w:b/>
          <w:i/>
          <w:iCs/>
          <w:sz w:val="20"/>
        </w:rPr>
        <w:t>Chaque atelier est suivi d’une séance de dédicaces, organisée en partenariat</w:t>
      </w:r>
      <w:r w:rsidRPr="00E94887">
        <w:rPr>
          <w:rFonts w:ascii="Garamond" w:hAnsi="Garamond"/>
          <w:b/>
          <w:i/>
          <w:iCs/>
          <w:sz w:val="20"/>
        </w:rPr>
        <w:t xml:space="preserve"> avec la librairie Terre des Livres.</w:t>
      </w: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Cs/>
          <w:sz w:val="20"/>
        </w:rPr>
      </w:pPr>
    </w:p>
    <w:p w:rsidR="00A26FC9" w:rsidRPr="00E94887" w:rsidRDefault="00A26FC9" w:rsidP="00E94887">
      <w:pPr>
        <w:pBdr>
          <w:top w:val="thinThickSmallGap" w:sz="36" w:space="10" w:color="622423"/>
          <w:bottom w:val="thickThinSmallGap" w:sz="36" w:space="30" w:color="622423"/>
        </w:pBdr>
        <w:spacing w:after="0" w:line="240" w:lineRule="auto"/>
        <w:ind w:left="709" w:hanging="709"/>
        <w:rPr>
          <w:rFonts w:ascii="Garamond" w:hAnsi="Garamond"/>
          <w:b/>
          <w:i/>
          <w:iCs/>
          <w:sz w:val="20"/>
        </w:rPr>
      </w:pPr>
      <w:r w:rsidRPr="00E94887">
        <w:rPr>
          <w:rFonts w:ascii="Garamond" w:hAnsi="Garamond"/>
          <w:b/>
          <w:i/>
          <w:iCs/>
          <w:sz w:val="20"/>
        </w:rPr>
        <w:t xml:space="preserve">Contacts : </w:t>
      </w:r>
      <w:hyperlink r:id="rId4" w:history="1">
        <w:r w:rsidRPr="00E94887">
          <w:rPr>
            <w:rFonts w:ascii="Garamond" w:hAnsi="Garamond"/>
            <w:i/>
            <w:sz w:val="20"/>
          </w:rPr>
          <w:t>veronique.corinus@univ-lyon2.fr</w:t>
        </w:r>
      </w:hyperlink>
      <w:r w:rsidRPr="00E94887">
        <w:rPr>
          <w:rFonts w:ascii="Garamond" w:hAnsi="Garamond"/>
          <w:b/>
          <w:i/>
          <w:iCs/>
          <w:sz w:val="20"/>
        </w:rPr>
        <w:t xml:space="preserve">; </w:t>
      </w:r>
      <w:hyperlink r:id="rId5" w:history="1">
        <w:r w:rsidRPr="00E94887">
          <w:rPr>
            <w:rFonts w:ascii="Garamond" w:hAnsi="Garamond"/>
            <w:i/>
            <w:sz w:val="20"/>
          </w:rPr>
          <w:t>mireille.hilsum@univ-lyon3.fr</w:t>
        </w:r>
      </w:hyperlink>
      <w:r w:rsidRPr="00E94887">
        <w:rPr>
          <w:rFonts w:ascii="Garamond" w:hAnsi="Garamond"/>
          <w:b/>
          <w:i/>
          <w:iCs/>
          <w:sz w:val="20"/>
        </w:rPr>
        <w:t xml:space="preserve">;  </w:t>
      </w:r>
      <w:hyperlink r:id="rId6" w:history="1">
        <w:r w:rsidRPr="00E94887">
          <w:rPr>
            <w:rFonts w:ascii="Garamond" w:hAnsi="Garamond"/>
            <w:i/>
            <w:sz w:val="20"/>
          </w:rPr>
          <w:t>frederique.lozanorios@univ-lyon3.fr</w:t>
        </w:r>
      </w:hyperlink>
    </w:p>
    <w:p w:rsidR="00A26FC9" w:rsidRPr="00E94887" w:rsidRDefault="00A26FC9" w:rsidP="00E94887">
      <w:pPr>
        <w:spacing w:line="240" w:lineRule="auto"/>
        <w:rPr>
          <w:sz w:val="20"/>
        </w:rPr>
      </w:pPr>
    </w:p>
    <w:sectPr w:rsidR="00A26FC9" w:rsidRPr="00E94887" w:rsidSect="00C5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46"/>
    <w:rsid w:val="001B1355"/>
    <w:rsid w:val="002556BB"/>
    <w:rsid w:val="002F3BE9"/>
    <w:rsid w:val="003167CA"/>
    <w:rsid w:val="003A4927"/>
    <w:rsid w:val="005C2C3B"/>
    <w:rsid w:val="005D1846"/>
    <w:rsid w:val="005D2BA6"/>
    <w:rsid w:val="006A3136"/>
    <w:rsid w:val="007325BF"/>
    <w:rsid w:val="007F0D90"/>
    <w:rsid w:val="008B424C"/>
    <w:rsid w:val="008D250A"/>
    <w:rsid w:val="009B7AAD"/>
    <w:rsid w:val="00A26FC9"/>
    <w:rsid w:val="00AF57AF"/>
    <w:rsid w:val="00B218DD"/>
    <w:rsid w:val="00BA0CAE"/>
    <w:rsid w:val="00C533DA"/>
    <w:rsid w:val="00C87F5B"/>
    <w:rsid w:val="00CB6865"/>
    <w:rsid w:val="00CD1516"/>
    <w:rsid w:val="00CF7497"/>
    <w:rsid w:val="00D321B2"/>
    <w:rsid w:val="00D97EE2"/>
    <w:rsid w:val="00E94887"/>
    <w:rsid w:val="00F446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4ADD6-ED99-4F36-A3CD-DADCA115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1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BA0CAE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1B1355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">
    <w:name w:val="Lien hype"/>
    <w:uiPriority w:val="99"/>
    <w:rsid w:val="00D321B2"/>
    <w:rPr>
      <w:rFonts w:cs="Times New Roman"/>
      <w:color w:val="0000FF"/>
      <w:u w:val="single"/>
    </w:rPr>
  </w:style>
  <w:style w:type="paragraph" w:customStyle="1" w:styleId="Textedebul">
    <w:name w:val="Texte de bul"/>
    <w:basedOn w:val="Normal"/>
    <w:uiPriority w:val="99"/>
    <w:semiHidden/>
    <w:rsid w:val="0025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556BB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que.lozanorios@univ-lyon3.fr" TargetMode="External"/><Relationship Id="rId5" Type="http://schemas.openxmlformats.org/officeDocument/2006/relationships/hyperlink" Target="mailto:mireille.hilsum@univ-lyon3.fr" TargetMode="External"/><Relationship Id="rId4" Type="http://schemas.openxmlformats.org/officeDocument/2006/relationships/hyperlink" Target="mailto:veronique.corinus@univ-lyon2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Concepts et cr_ation : un _tat des lieux des </vt:lpstr>
    </vt:vector>
  </TitlesOfParts>
  <Company>Hewlett-Packard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et cr_ation : un _tat des lieux des</dc:title>
  <dc:subject/>
  <dc:creator>Utilisateur</dc:creator>
  <cp:keywords/>
  <cp:lastModifiedBy>fred</cp:lastModifiedBy>
  <cp:revision>2</cp:revision>
  <dcterms:created xsi:type="dcterms:W3CDTF">2015-09-21T21:52:00Z</dcterms:created>
  <dcterms:modified xsi:type="dcterms:W3CDTF">2015-09-21T21:52:00Z</dcterms:modified>
</cp:coreProperties>
</file>